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987" w14:textId="77777777" w:rsidR="00841CF6" w:rsidRPr="00483AEC" w:rsidRDefault="004E6F23" w:rsidP="00414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AEC">
        <w:rPr>
          <w:rFonts w:ascii="Times New Roman" w:hAnsi="Times New Roman" w:cs="Times New Roman"/>
          <w:b/>
          <w:sz w:val="20"/>
          <w:szCs w:val="20"/>
        </w:rPr>
        <w:t>ТЕХНОЛОГ</w:t>
      </w:r>
      <w:r w:rsidR="009E42EA" w:rsidRPr="00483AEC">
        <w:rPr>
          <w:rFonts w:ascii="Times New Roman" w:hAnsi="Times New Roman" w:cs="Times New Roman"/>
          <w:b/>
          <w:sz w:val="20"/>
          <w:szCs w:val="20"/>
        </w:rPr>
        <w:t xml:space="preserve">ИЧЕСКАЯ КАРТА ОЦЕНКИ </w:t>
      </w:r>
    </w:p>
    <w:p w14:paraId="51A5AD12" w14:textId="77777777" w:rsidR="009E42EA" w:rsidRPr="00483AEC" w:rsidRDefault="00892024" w:rsidP="00414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AEC">
        <w:rPr>
          <w:rFonts w:ascii="Times New Roman" w:hAnsi="Times New Roman" w:cs="Times New Roman"/>
          <w:b/>
          <w:sz w:val="20"/>
          <w:szCs w:val="20"/>
        </w:rPr>
        <w:t>КАЧЕСТВА ФИНАНСОВЫХ</w:t>
      </w:r>
      <w:r w:rsidR="009E42EA" w:rsidRPr="00483AEC">
        <w:rPr>
          <w:rFonts w:ascii="Times New Roman" w:hAnsi="Times New Roman" w:cs="Times New Roman"/>
          <w:b/>
          <w:sz w:val="20"/>
          <w:szCs w:val="20"/>
        </w:rPr>
        <w:t xml:space="preserve"> УСЛОВИЙ</w:t>
      </w:r>
    </w:p>
    <w:p w14:paraId="5BED5AE3" w14:textId="77777777" w:rsidR="009E42EA" w:rsidRPr="00483AEC" w:rsidRDefault="00892024" w:rsidP="00414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AEC">
        <w:rPr>
          <w:rFonts w:ascii="Times New Roman" w:hAnsi="Times New Roman" w:cs="Times New Roman"/>
          <w:b/>
          <w:sz w:val="20"/>
          <w:szCs w:val="20"/>
        </w:rPr>
        <w:t xml:space="preserve">ОСУЩЕСТВЛЕНИЯ </w:t>
      </w:r>
      <w:r w:rsidR="009E42EA" w:rsidRPr="00483AEC">
        <w:rPr>
          <w:rFonts w:ascii="Times New Roman" w:hAnsi="Times New Roman" w:cs="Times New Roman"/>
          <w:b/>
          <w:sz w:val="20"/>
          <w:szCs w:val="20"/>
        </w:rPr>
        <w:t>ОБРАЗОВАТЕЛЬНОЙ ДЕЯТЕЛЬНОСТИ</w:t>
      </w:r>
      <w:r w:rsidR="00414C73" w:rsidRPr="00483AEC">
        <w:rPr>
          <w:rFonts w:ascii="Times New Roman" w:hAnsi="Times New Roman" w:cs="Times New Roman"/>
          <w:b/>
          <w:sz w:val="20"/>
          <w:szCs w:val="20"/>
        </w:rPr>
        <w:t xml:space="preserve"> ДОУ</w:t>
      </w:r>
    </w:p>
    <w:p w14:paraId="3BC49E04" w14:textId="77777777" w:rsidR="009E42EA" w:rsidRPr="00483AEC" w:rsidRDefault="009E42EA" w:rsidP="00414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AEC">
        <w:rPr>
          <w:rFonts w:ascii="Times New Roman" w:hAnsi="Times New Roman" w:cs="Times New Roman"/>
          <w:b/>
          <w:sz w:val="20"/>
          <w:szCs w:val="20"/>
        </w:rPr>
        <w:t>/в показателях и индикаторах/</w:t>
      </w:r>
    </w:p>
    <w:p w14:paraId="663B221B" w14:textId="436E4E3C" w:rsidR="009E42EA" w:rsidRPr="00483AEC" w:rsidRDefault="009E42EA" w:rsidP="004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3AEC">
        <w:rPr>
          <w:rFonts w:ascii="Times New Roman" w:hAnsi="Times New Roman" w:cs="Times New Roman"/>
          <w:b/>
          <w:sz w:val="20"/>
          <w:szCs w:val="20"/>
        </w:rPr>
        <w:t xml:space="preserve">Баллы: 0 – не соответствуют, 1 – частично </w:t>
      </w:r>
      <w:r w:rsidRPr="00483AEC">
        <w:rPr>
          <w:rFonts w:ascii="Times New Roman" w:hAnsi="Times New Roman" w:cs="Times New Roman"/>
          <w:sz w:val="20"/>
          <w:szCs w:val="20"/>
        </w:rPr>
        <w:t>соответствуют</w:t>
      </w:r>
      <w:r w:rsidRPr="00483AEC">
        <w:rPr>
          <w:rFonts w:ascii="Times New Roman" w:hAnsi="Times New Roman" w:cs="Times New Roman"/>
          <w:b/>
          <w:sz w:val="20"/>
          <w:szCs w:val="20"/>
        </w:rPr>
        <w:t>; 2 полностью соответствуют.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36"/>
        <w:gridCol w:w="7014"/>
        <w:gridCol w:w="1843"/>
        <w:gridCol w:w="1134"/>
      </w:tblGrid>
      <w:tr w:rsidR="009E42EA" w:rsidRPr="00483AEC" w14:paraId="2F68A1C2" w14:textId="77777777" w:rsidTr="00483AEC">
        <w:tc>
          <w:tcPr>
            <w:tcW w:w="636" w:type="dxa"/>
          </w:tcPr>
          <w:p w14:paraId="0598523C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14" w:type="dxa"/>
          </w:tcPr>
          <w:p w14:paraId="3F97805E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1843" w:type="dxa"/>
          </w:tcPr>
          <w:p w14:paraId="3224754F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Результаты самообследования</w:t>
            </w:r>
          </w:p>
        </w:tc>
        <w:tc>
          <w:tcPr>
            <w:tcW w:w="1134" w:type="dxa"/>
          </w:tcPr>
          <w:p w14:paraId="3BB52567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Баллы эксперта</w:t>
            </w:r>
          </w:p>
        </w:tc>
      </w:tr>
      <w:tr w:rsidR="009E42EA" w:rsidRPr="00483AEC" w14:paraId="1991D2EC" w14:textId="77777777" w:rsidTr="00483AEC">
        <w:tc>
          <w:tcPr>
            <w:tcW w:w="636" w:type="dxa"/>
          </w:tcPr>
          <w:p w14:paraId="5C1251F0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</w:tcPr>
          <w:p w14:paraId="45DE4272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AA7FC95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Баллы (от 0 до 2)</w:t>
            </w:r>
          </w:p>
        </w:tc>
      </w:tr>
      <w:tr w:rsidR="00892024" w:rsidRPr="00483AEC" w14:paraId="092B6630" w14:textId="77777777" w:rsidTr="00483AEC">
        <w:tc>
          <w:tcPr>
            <w:tcW w:w="10627" w:type="dxa"/>
            <w:gridSpan w:val="4"/>
            <w:shd w:val="clear" w:color="auto" w:fill="FFFF00"/>
          </w:tcPr>
          <w:p w14:paraId="0A5565B4" w14:textId="77777777" w:rsidR="00892024" w:rsidRPr="00483AEC" w:rsidRDefault="00892024" w:rsidP="00884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расходы на оплату труда работников, реализующих ООП ДО</w:t>
            </w:r>
          </w:p>
        </w:tc>
      </w:tr>
      <w:tr w:rsidR="009E42EA" w:rsidRPr="00483AEC" w14:paraId="42ABE625" w14:textId="77777777" w:rsidTr="00483AEC">
        <w:tc>
          <w:tcPr>
            <w:tcW w:w="636" w:type="dxa"/>
          </w:tcPr>
          <w:p w14:paraId="60FBF0F7" w14:textId="77777777" w:rsidR="009E42EA" w:rsidRPr="00483AEC" w:rsidRDefault="004D069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14" w:type="dxa"/>
          </w:tcPr>
          <w:p w14:paraId="3C58100B" w14:textId="77777777" w:rsidR="009E42EA" w:rsidRPr="00483AEC" w:rsidRDefault="00892024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Уровень оплаты труда педагогических работников соответствует среднему показателю по муниципалитету, установленному Учредителем</w:t>
            </w:r>
          </w:p>
        </w:tc>
        <w:tc>
          <w:tcPr>
            <w:tcW w:w="1843" w:type="dxa"/>
          </w:tcPr>
          <w:p w14:paraId="196C4772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DA4E5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483AEC" w14:paraId="369A1C93" w14:textId="77777777" w:rsidTr="00483AEC">
        <w:tc>
          <w:tcPr>
            <w:tcW w:w="636" w:type="dxa"/>
          </w:tcPr>
          <w:p w14:paraId="57A8E412" w14:textId="77777777" w:rsidR="009E42EA" w:rsidRPr="00483AEC" w:rsidRDefault="004D069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14" w:type="dxa"/>
          </w:tcPr>
          <w:p w14:paraId="05425D16" w14:textId="77777777" w:rsidR="004D069D" w:rsidRPr="00483AEC" w:rsidRDefault="00892024" w:rsidP="004D0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Уровень финансирования расходов на оплату труда учебно-вспомогательного персонала сохранён или увеличен по сравнению с предыдущим периодом.</w:t>
            </w:r>
          </w:p>
        </w:tc>
        <w:tc>
          <w:tcPr>
            <w:tcW w:w="1843" w:type="dxa"/>
          </w:tcPr>
          <w:p w14:paraId="5DF9C099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EA2D8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2EB" w:rsidRPr="00483AEC" w14:paraId="16EE4BC0" w14:textId="77777777" w:rsidTr="00483AEC">
        <w:tc>
          <w:tcPr>
            <w:tcW w:w="7650" w:type="dxa"/>
            <w:gridSpan w:val="2"/>
          </w:tcPr>
          <w:p w14:paraId="514700A7" w14:textId="77777777" w:rsidR="00EB22EB" w:rsidRPr="00483AEC" w:rsidRDefault="00EB22EB" w:rsidP="009E4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3" w:type="dxa"/>
          </w:tcPr>
          <w:p w14:paraId="2BF0EAEC" w14:textId="77777777" w:rsidR="00EB22EB" w:rsidRPr="00483AEC" w:rsidRDefault="00892024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4713AEC" w14:textId="77777777" w:rsidR="00EB22EB" w:rsidRPr="00483AEC" w:rsidRDefault="00892024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92024" w:rsidRPr="00483AEC" w14:paraId="04E4D720" w14:textId="77777777" w:rsidTr="00483AEC">
        <w:tc>
          <w:tcPr>
            <w:tcW w:w="10627" w:type="dxa"/>
            <w:gridSpan w:val="4"/>
            <w:shd w:val="clear" w:color="auto" w:fill="FFFF00"/>
          </w:tcPr>
          <w:p w14:paraId="4EDCBA53" w14:textId="77777777" w:rsidR="00892024" w:rsidRPr="00483AEC" w:rsidRDefault="00892024" w:rsidP="0089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расходы на приобретение средств обучения, соответствующих материалов</w:t>
            </w:r>
          </w:p>
        </w:tc>
      </w:tr>
      <w:tr w:rsidR="009E42EA" w:rsidRPr="00483AEC" w14:paraId="19772A3D" w14:textId="77777777" w:rsidTr="00483AEC">
        <w:tc>
          <w:tcPr>
            <w:tcW w:w="636" w:type="dxa"/>
          </w:tcPr>
          <w:p w14:paraId="5A1D995A" w14:textId="77777777" w:rsidR="009E42EA" w:rsidRPr="00483AEC" w:rsidRDefault="00EB22EB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14" w:type="dxa"/>
          </w:tcPr>
          <w:p w14:paraId="3C90EA69" w14:textId="77777777" w:rsidR="009E42EA" w:rsidRPr="00483AEC" w:rsidRDefault="007A3513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Фактические финансовые затраты на приобретение учебных пособий (учебно-наглядные пособия, методические пособия, дидактические пособия) совпадают с запланированными.</w:t>
            </w:r>
          </w:p>
        </w:tc>
        <w:tc>
          <w:tcPr>
            <w:tcW w:w="1843" w:type="dxa"/>
          </w:tcPr>
          <w:p w14:paraId="1E7D9A62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86C14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483AEC" w14:paraId="581FC65B" w14:textId="77777777" w:rsidTr="00483AEC">
        <w:tc>
          <w:tcPr>
            <w:tcW w:w="636" w:type="dxa"/>
          </w:tcPr>
          <w:p w14:paraId="0B9C1A04" w14:textId="77777777" w:rsidR="009E42EA" w:rsidRPr="00483AEC" w:rsidRDefault="0006693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14" w:type="dxa"/>
          </w:tcPr>
          <w:p w14:paraId="7E9EB33D" w14:textId="77777777" w:rsidR="009E42EA" w:rsidRPr="00483AEC" w:rsidRDefault="007A3513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Фактические финансовые затраты на приобретение игровых пособий, спортивного инвентаря совпадают с запланированными затратами.</w:t>
            </w:r>
          </w:p>
        </w:tc>
        <w:tc>
          <w:tcPr>
            <w:tcW w:w="1843" w:type="dxa"/>
          </w:tcPr>
          <w:p w14:paraId="294F164F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7A4F2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483AEC" w14:paraId="51451FF3" w14:textId="77777777" w:rsidTr="00483AEC">
        <w:tc>
          <w:tcPr>
            <w:tcW w:w="636" w:type="dxa"/>
          </w:tcPr>
          <w:p w14:paraId="56098738" w14:textId="77777777" w:rsidR="009E42EA" w:rsidRPr="00483AEC" w:rsidRDefault="0006693D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14" w:type="dxa"/>
          </w:tcPr>
          <w:p w14:paraId="46955A57" w14:textId="77777777" w:rsidR="009E42EA" w:rsidRPr="00483AEC" w:rsidRDefault="007A3513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затратами.</w:t>
            </w:r>
          </w:p>
        </w:tc>
        <w:tc>
          <w:tcPr>
            <w:tcW w:w="1843" w:type="dxa"/>
          </w:tcPr>
          <w:p w14:paraId="6AB7A421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06EBD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93D" w:rsidRPr="00483AEC" w14:paraId="794A5EA6" w14:textId="77777777" w:rsidTr="00483AEC">
        <w:tc>
          <w:tcPr>
            <w:tcW w:w="7650" w:type="dxa"/>
            <w:gridSpan w:val="2"/>
          </w:tcPr>
          <w:p w14:paraId="63E79E91" w14:textId="77777777" w:rsidR="0006693D" w:rsidRPr="00483AEC" w:rsidRDefault="0006693D" w:rsidP="00066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3" w:type="dxa"/>
          </w:tcPr>
          <w:p w14:paraId="47BB1317" w14:textId="77777777" w:rsidR="0006693D" w:rsidRPr="00483AEC" w:rsidRDefault="007A3513" w:rsidP="0006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ED84134" w14:textId="77777777" w:rsidR="0006693D" w:rsidRPr="00483AEC" w:rsidRDefault="007A3513" w:rsidP="0006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3513" w:rsidRPr="00483AEC" w14:paraId="5B5CC170" w14:textId="77777777" w:rsidTr="00483AEC">
        <w:tc>
          <w:tcPr>
            <w:tcW w:w="10627" w:type="dxa"/>
            <w:gridSpan w:val="4"/>
            <w:shd w:val="clear" w:color="auto" w:fill="FFFF00"/>
          </w:tcPr>
          <w:p w14:paraId="351E02C3" w14:textId="77777777" w:rsidR="007A3513" w:rsidRPr="00483AEC" w:rsidRDefault="007A3513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9E42EA" w:rsidRPr="00483AEC" w14:paraId="78EE061F" w14:textId="77777777" w:rsidTr="00483AEC">
        <w:tc>
          <w:tcPr>
            <w:tcW w:w="636" w:type="dxa"/>
          </w:tcPr>
          <w:p w14:paraId="1075D449" w14:textId="77777777" w:rsidR="009E42EA" w:rsidRPr="00483AEC" w:rsidRDefault="0035315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14" w:type="dxa"/>
          </w:tcPr>
          <w:p w14:paraId="135DABE5" w14:textId="77777777" w:rsidR="009E42EA" w:rsidRPr="00483AEC" w:rsidRDefault="007A3513" w:rsidP="00EB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Финансирование потребности в дополнительном профессиональном образовании педагогических работников осуществляется в полном объёме.</w:t>
            </w:r>
          </w:p>
        </w:tc>
        <w:tc>
          <w:tcPr>
            <w:tcW w:w="1843" w:type="dxa"/>
          </w:tcPr>
          <w:p w14:paraId="0B982C96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33967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483AEC" w14:paraId="6082917C" w14:textId="77777777" w:rsidTr="00483AEC">
        <w:tc>
          <w:tcPr>
            <w:tcW w:w="636" w:type="dxa"/>
          </w:tcPr>
          <w:p w14:paraId="5E6DCE11" w14:textId="77777777" w:rsidR="009E42EA" w:rsidRPr="00483AEC" w:rsidRDefault="00353151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14" w:type="dxa"/>
          </w:tcPr>
          <w:p w14:paraId="3587574A" w14:textId="77777777" w:rsidR="009E42EA" w:rsidRPr="00483AEC" w:rsidRDefault="007A3513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Финансирование потребности в профессиональной переподготовке педагогических работников по профилю деятельности осуществлено в полном объёме.</w:t>
            </w:r>
          </w:p>
        </w:tc>
        <w:tc>
          <w:tcPr>
            <w:tcW w:w="1843" w:type="dxa"/>
          </w:tcPr>
          <w:p w14:paraId="242C880D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C3037" w14:textId="77777777" w:rsidR="009E42EA" w:rsidRPr="00483AEC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483AEC" w14:paraId="59D735D1" w14:textId="77777777" w:rsidTr="00483AEC">
        <w:tc>
          <w:tcPr>
            <w:tcW w:w="7650" w:type="dxa"/>
            <w:gridSpan w:val="2"/>
          </w:tcPr>
          <w:p w14:paraId="0C142448" w14:textId="77777777" w:rsidR="00353151" w:rsidRPr="00483AEC" w:rsidRDefault="00353151" w:rsidP="00353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3" w:type="dxa"/>
          </w:tcPr>
          <w:p w14:paraId="7BC096A6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6605CDC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A3513" w:rsidRPr="00483AEC" w14:paraId="02C22993" w14:textId="77777777" w:rsidTr="00483AEC">
        <w:tc>
          <w:tcPr>
            <w:tcW w:w="10627" w:type="dxa"/>
            <w:gridSpan w:val="4"/>
            <w:shd w:val="clear" w:color="auto" w:fill="FFFF00"/>
          </w:tcPr>
          <w:p w14:paraId="30388139" w14:textId="0F3E5997" w:rsidR="007A3513" w:rsidRPr="00483AEC" w:rsidRDefault="007A3513" w:rsidP="007A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Показатели, характеризующие наличие информации о финансовом обеспечении, </w:t>
            </w:r>
            <w:r w:rsidR="00DF3387"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представленной на официальном сайте </w:t>
            </w:r>
            <w:r w:rsidR="00F423B4"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</w:tr>
      <w:tr w:rsidR="00353151" w:rsidRPr="00483AEC" w14:paraId="6B1ACDFC" w14:textId="77777777" w:rsidTr="00483AEC">
        <w:tc>
          <w:tcPr>
            <w:tcW w:w="636" w:type="dxa"/>
          </w:tcPr>
          <w:p w14:paraId="6DC192EA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14" w:type="dxa"/>
          </w:tcPr>
          <w:p w14:paraId="362E02C9" w14:textId="77777777" w:rsidR="00353151" w:rsidRPr="00483AEC" w:rsidRDefault="00DF3387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План ФХД реализован в полном объёме.</w:t>
            </w:r>
          </w:p>
        </w:tc>
        <w:tc>
          <w:tcPr>
            <w:tcW w:w="1843" w:type="dxa"/>
          </w:tcPr>
          <w:p w14:paraId="1E2DB974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06836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483AEC" w14:paraId="538B9893" w14:textId="77777777" w:rsidTr="00483AEC">
        <w:tc>
          <w:tcPr>
            <w:tcW w:w="636" w:type="dxa"/>
          </w:tcPr>
          <w:p w14:paraId="7E5D2BBD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14" w:type="dxa"/>
          </w:tcPr>
          <w:p w14:paraId="5763E0C7" w14:textId="77777777" w:rsidR="00353151" w:rsidRPr="00483AEC" w:rsidRDefault="00DF3387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Отчет о поступлении финансовых и материальных средств и их расходование размещен на официальном сайте образовательной организации в установленные сроки.</w:t>
            </w:r>
          </w:p>
        </w:tc>
        <w:tc>
          <w:tcPr>
            <w:tcW w:w="1843" w:type="dxa"/>
          </w:tcPr>
          <w:p w14:paraId="2DB31A85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D2D31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483AEC" w14:paraId="29205B6F" w14:textId="77777777" w:rsidTr="00483AEC">
        <w:tc>
          <w:tcPr>
            <w:tcW w:w="636" w:type="dxa"/>
          </w:tcPr>
          <w:p w14:paraId="2D692F32" w14:textId="77777777" w:rsidR="00353151" w:rsidRPr="00483AEC" w:rsidRDefault="0073422E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14" w:type="dxa"/>
          </w:tcPr>
          <w:p w14:paraId="37446B4E" w14:textId="77777777" w:rsidR="00DF3387" w:rsidRPr="00483AEC" w:rsidRDefault="00DF3387" w:rsidP="0035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образовательной организации размещена информация о финансово-хозяйственной деятельности образовательной организации. </w:t>
            </w:r>
          </w:p>
        </w:tc>
        <w:tc>
          <w:tcPr>
            <w:tcW w:w="1843" w:type="dxa"/>
          </w:tcPr>
          <w:p w14:paraId="56D55684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64F539" w14:textId="77777777" w:rsidR="00353151" w:rsidRPr="00483AEC" w:rsidRDefault="00353151" w:rsidP="0035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483AEC" w14:paraId="5550F72E" w14:textId="77777777" w:rsidTr="00483AEC">
        <w:tc>
          <w:tcPr>
            <w:tcW w:w="7650" w:type="dxa"/>
            <w:gridSpan w:val="2"/>
          </w:tcPr>
          <w:p w14:paraId="59606EFD" w14:textId="77777777" w:rsidR="00DF3387" w:rsidRPr="00483AEC" w:rsidRDefault="00DF3387" w:rsidP="00DF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3" w:type="dxa"/>
          </w:tcPr>
          <w:p w14:paraId="638ECC8E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4A4BF5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F3387" w:rsidRPr="00483AEC" w14:paraId="6C495E10" w14:textId="77777777" w:rsidTr="00483AEC">
        <w:tc>
          <w:tcPr>
            <w:tcW w:w="10627" w:type="dxa"/>
            <w:gridSpan w:val="4"/>
            <w:shd w:val="clear" w:color="auto" w:fill="FFFF00"/>
          </w:tcPr>
          <w:p w14:paraId="1E277F3F" w14:textId="025938BE" w:rsidR="00DF3387" w:rsidRPr="00483AEC" w:rsidRDefault="00DF3387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  <w:lang w:val="en-US"/>
              </w:rPr>
              <w:t>V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>. Показатели, характеризующие предоставление о</w:t>
            </w:r>
            <w:r w:rsidR="00F423B4" w:rsidRPr="00483A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ДОУ 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дополнительных образовательных услуг, </w:t>
            </w:r>
            <w:r w:rsidR="009423ED"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и платных</w:t>
            </w: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F3387" w:rsidRPr="00483AEC" w14:paraId="4026D2F5" w14:textId="77777777" w:rsidTr="00483AEC">
        <w:tc>
          <w:tcPr>
            <w:tcW w:w="636" w:type="dxa"/>
          </w:tcPr>
          <w:p w14:paraId="55AA8545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014" w:type="dxa"/>
          </w:tcPr>
          <w:p w14:paraId="09C792D8" w14:textId="77777777" w:rsidR="00DF3387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взрослых».</w:t>
            </w:r>
          </w:p>
        </w:tc>
        <w:tc>
          <w:tcPr>
            <w:tcW w:w="1843" w:type="dxa"/>
          </w:tcPr>
          <w:p w14:paraId="485915BA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34F53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483AEC" w14:paraId="2DCA15A4" w14:textId="77777777" w:rsidTr="00483AEC">
        <w:tc>
          <w:tcPr>
            <w:tcW w:w="636" w:type="dxa"/>
          </w:tcPr>
          <w:p w14:paraId="2C77D680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014" w:type="dxa"/>
          </w:tcPr>
          <w:p w14:paraId="0C6CA9A5" w14:textId="77777777" w:rsidR="00DF3387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 на оказание дополнительных образовательных услуг, в том числе платных.</w:t>
            </w:r>
          </w:p>
        </w:tc>
        <w:tc>
          <w:tcPr>
            <w:tcW w:w="1843" w:type="dxa"/>
          </w:tcPr>
          <w:p w14:paraId="3FB4DACF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B1610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483AEC" w14:paraId="5A59CB16" w14:textId="77777777" w:rsidTr="00483AEC">
        <w:tc>
          <w:tcPr>
            <w:tcW w:w="636" w:type="dxa"/>
          </w:tcPr>
          <w:p w14:paraId="3CAD0666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014" w:type="dxa"/>
          </w:tcPr>
          <w:p w14:paraId="54DB5E61" w14:textId="77777777" w:rsidR="00DF3387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Наличие бесплатных дополнительных образовательных услуг:</w:t>
            </w:r>
          </w:p>
          <w:p w14:paraId="7EC09B95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занятия с учителем-логопедом;</w:t>
            </w:r>
          </w:p>
          <w:p w14:paraId="3E1D95FF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занятия с дефектологом;</w:t>
            </w:r>
          </w:p>
          <w:p w14:paraId="10101CA6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занятия с педагогом-психологом;</w:t>
            </w:r>
          </w:p>
          <w:p w14:paraId="5527CAF2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музыкально-ритмические занятия;</w:t>
            </w:r>
          </w:p>
          <w:p w14:paraId="72A17A0E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изучение иностранного языка;</w:t>
            </w:r>
          </w:p>
          <w:p w14:paraId="37D46A9D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кружки, секции;</w:t>
            </w:r>
          </w:p>
          <w:p w14:paraId="6B0AE8DE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компьютерные игры;</w:t>
            </w:r>
          </w:p>
          <w:p w14:paraId="1C9472B4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индивидуальное 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14:paraId="06012628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 группы по адаптации детей к школьным условиям;</w:t>
            </w:r>
          </w:p>
          <w:p w14:paraId="752179EF" w14:textId="77777777" w:rsidR="009423ED" w:rsidRPr="00483AEC" w:rsidRDefault="009423ED" w:rsidP="00DF3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другие дополнительные образовательные услуги.</w:t>
            </w:r>
          </w:p>
        </w:tc>
        <w:tc>
          <w:tcPr>
            <w:tcW w:w="1843" w:type="dxa"/>
          </w:tcPr>
          <w:p w14:paraId="204FC8E0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A0760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483AEC" w14:paraId="47A080D4" w14:textId="77777777" w:rsidTr="00483AEC">
        <w:tc>
          <w:tcPr>
            <w:tcW w:w="636" w:type="dxa"/>
          </w:tcPr>
          <w:p w14:paraId="41D0E355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014" w:type="dxa"/>
          </w:tcPr>
          <w:p w14:paraId="05AE13A4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Наличие платных дополнительных образовательных услуг:</w:t>
            </w:r>
          </w:p>
          <w:p w14:paraId="0234334E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занятия с учителем-логопедом;</w:t>
            </w:r>
          </w:p>
          <w:p w14:paraId="27A0D7B5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занятия с дефектологом;</w:t>
            </w:r>
          </w:p>
          <w:p w14:paraId="60800037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занятия с педагогом-психологом;</w:t>
            </w:r>
          </w:p>
          <w:p w14:paraId="29951712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музыкально-ритмические занятия;</w:t>
            </w:r>
          </w:p>
          <w:p w14:paraId="57A2E641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изучение иностранного языка;</w:t>
            </w:r>
          </w:p>
          <w:p w14:paraId="1F6827DA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кружки, секции;</w:t>
            </w:r>
          </w:p>
          <w:p w14:paraId="79CDA0AC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компьютерные игры;</w:t>
            </w:r>
          </w:p>
          <w:p w14:paraId="6099D574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индивидуальное 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14:paraId="089E9D6F" w14:textId="77777777" w:rsidR="009423ED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 группы по адаптации детей к школьным условиям;</w:t>
            </w:r>
          </w:p>
          <w:p w14:paraId="480A5A14" w14:textId="77777777" w:rsidR="00DF3387" w:rsidRPr="00483AEC" w:rsidRDefault="009423ED" w:rsidP="00942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sz w:val="20"/>
                <w:szCs w:val="20"/>
              </w:rPr>
              <w:t>- другие дополнительные образовательные услуги.</w:t>
            </w:r>
          </w:p>
        </w:tc>
        <w:tc>
          <w:tcPr>
            <w:tcW w:w="1843" w:type="dxa"/>
          </w:tcPr>
          <w:p w14:paraId="502E984B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545B9" w14:textId="77777777" w:rsidR="00DF3387" w:rsidRPr="00483AEC" w:rsidRDefault="00DF3387" w:rsidP="00DF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87" w:rsidRPr="00483AEC" w14:paraId="38B288F0" w14:textId="77777777" w:rsidTr="00483AEC">
        <w:tc>
          <w:tcPr>
            <w:tcW w:w="7650" w:type="dxa"/>
            <w:gridSpan w:val="2"/>
          </w:tcPr>
          <w:p w14:paraId="737B2ED0" w14:textId="77777777" w:rsidR="00DF3387" w:rsidRPr="00483AEC" w:rsidRDefault="00DF3387" w:rsidP="00DF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3" w:type="dxa"/>
          </w:tcPr>
          <w:p w14:paraId="57BFCDAF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442909B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F3387" w:rsidRPr="00483AEC" w14:paraId="15190E4E" w14:textId="77777777" w:rsidTr="00483AEC">
        <w:tc>
          <w:tcPr>
            <w:tcW w:w="7650" w:type="dxa"/>
            <w:gridSpan w:val="2"/>
          </w:tcPr>
          <w:p w14:paraId="343C3821" w14:textId="77777777" w:rsidR="00DF3387" w:rsidRPr="00483AEC" w:rsidRDefault="00DF3387" w:rsidP="00DF3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843" w:type="dxa"/>
          </w:tcPr>
          <w:p w14:paraId="054214C5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532387AE" w14:textId="77777777" w:rsidR="00DF3387" w:rsidRPr="00483AEC" w:rsidRDefault="009423ED" w:rsidP="00DF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E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14:paraId="7D4695FB" w14:textId="77777777" w:rsidR="009E42EA" w:rsidRPr="00483AEC" w:rsidRDefault="009E42EA" w:rsidP="009E4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E42EA" w:rsidRPr="00483AEC" w:rsidSect="00483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353151"/>
    <w:rsid w:val="003A0000"/>
    <w:rsid w:val="00414C73"/>
    <w:rsid w:val="00483AEC"/>
    <w:rsid w:val="004D069D"/>
    <w:rsid w:val="004E6F23"/>
    <w:rsid w:val="00625A29"/>
    <w:rsid w:val="0073422E"/>
    <w:rsid w:val="007A3513"/>
    <w:rsid w:val="00841CF6"/>
    <w:rsid w:val="008842CB"/>
    <w:rsid w:val="00892024"/>
    <w:rsid w:val="009423ED"/>
    <w:rsid w:val="009E42EA"/>
    <w:rsid w:val="00BE0A1B"/>
    <w:rsid w:val="00DF3387"/>
    <w:rsid w:val="00EB22EB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C1B8"/>
  <w15:chartTrackingRefBased/>
  <w15:docId w15:val="{A86D7E7A-A00B-436F-8FE8-0BB0EED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9</cp:revision>
  <cp:lastPrinted>2019-04-03T09:13:00Z</cp:lastPrinted>
  <dcterms:created xsi:type="dcterms:W3CDTF">2018-02-24T02:56:00Z</dcterms:created>
  <dcterms:modified xsi:type="dcterms:W3CDTF">2022-04-06T11:38:00Z</dcterms:modified>
</cp:coreProperties>
</file>